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D9F8B" w14:textId="26141EFE" w:rsidR="007225AB" w:rsidRPr="00657C1C" w:rsidRDefault="007225AB" w:rsidP="007225AB">
      <w:pPr>
        <w:spacing w:after="360" w:line="240" w:lineRule="auto"/>
        <w:jc w:val="both"/>
        <w:outlineLvl w:val="0"/>
        <w:rPr>
          <w:rFonts w:ascii="Century Gothic" w:eastAsia="Times New Roman" w:hAnsi="Century Gothic" w:cs="Mongolian Baiti"/>
          <w:b/>
          <w:caps/>
          <w:sz w:val="24"/>
          <w:szCs w:val="24"/>
          <w:lang w:val="en-US"/>
        </w:rPr>
      </w:pPr>
      <w:bookmarkStart w:id="0" w:name="_Toc50369991"/>
      <w:r w:rsidRPr="00657C1C">
        <w:rPr>
          <w:rFonts w:ascii="Century Gothic" w:eastAsia="Times New Roman" w:hAnsi="Century Gothic" w:cs="Mongolian Baiti"/>
          <w:b/>
          <w:bCs/>
          <w:caps/>
          <w:sz w:val="24"/>
          <w:szCs w:val="24"/>
          <w:lang w:val="en-US"/>
        </w:rPr>
        <w:t xml:space="preserve">Appendix </w:t>
      </w:r>
      <w:r w:rsidR="00340BF3">
        <w:rPr>
          <w:rFonts w:ascii="Century Gothic" w:eastAsia="Times New Roman" w:hAnsi="Century Gothic" w:cs="Mongolian Baiti"/>
          <w:b/>
          <w:bCs/>
          <w:caps/>
          <w:sz w:val="24"/>
          <w:szCs w:val="24"/>
          <w:lang w:val="en-US"/>
        </w:rPr>
        <w:t>4</w:t>
      </w:r>
      <w:bookmarkStart w:id="1" w:name="_GoBack"/>
      <w:bookmarkEnd w:id="1"/>
      <w:r w:rsidRPr="00657C1C">
        <w:rPr>
          <w:rFonts w:ascii="Century Gothic" w:eastAsia="Times New Roman" w:hAnsi="Century Gothic" w:cs="Mongolian Baiti"/>
          <w:b/>
          <w:bCs/>
          <w:caps/>
          <w:sz w:val="24"/>
          <w:szCs w:val="24"/>
          <w:lang w:val="en-US"/>
        </w:rPr>
        <w:t>: LIST OF PARTNERS OR STAKEHOLDERS WHO MAY BE BENEFICIARIES O</w:t>
      </w:r>
      <w:r w:rsidR="00D81C62" w:rsidRPr="00657C1C">
        <w:rPr>
          <w:rFonts w:ascii="Century Gothic" w:eastAsia="Times New Roman" w:hAnsi="Century Gothic" w:cs="Mongolian Baiti"/>
          <w:b/>
          <w:bCs/>
          <w:caps/>
          <w:sz w:val="24"/>
          <w:szCs w:val="24"/>
          <w:lang w:val="en-US"/>
        </w:rPr>
        <w:t>F RE</w:t>
      </w:r>
      <w:r w:rsidR="00776279">
        <w:rPr>
          <w:rFonts w:ascii="Century Gothic" w:eastAsia="Times New Roman" w:hAnsi="Century Gothic" w:cs="Mongolian Baiti"/>
          <w:b/>
          <w:bCs/>
          <w:caps/>
          <w:sz w:val="24"/>
          <w:szCs w:val="24"/>
          <w:lang w:val="en-US"/>
        </w:rPr>
        <w:t>allocations</w:t>
      </w:r>
      <w:bookmarkEnd w:id="0"/>
      <w:r w:rsidR="0007088C">
        <w:rPr>
          <w:rFonts w:ascii="Century Gothic" w:eastAsia="Times New Roman" w:hAnsi="Century Gothic" w:cs="Mongolian Baiti"/>
          <w:b/>
          <w:bCs/>
          <w:caps/>
          <w:sz w:val="24"/>
          <w:szCs w:val="24"/>
          <w:lang w:val="en-US"/>
        </w:rPr>
        <w:t>.</w:t>
      </w:r>
    </w:p>
    <w:p w14:paraId="56DE3AB6" w14:textId="620BD19C" w:rsidR="007225AB" w:rsidRPr="00657C1C" w:rsidRDefault="007225AB" w:rsidP="007225A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16" w:color="auto"/>
        </w:pBdr>
        <w:spacing w:after="0" w:line="240" w:lineRule="auto"/>
        <w:jc w:val="both"/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lang w:val="en-US"/>
        </w:rPr>
      </w:pP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 xml:space="preserve">Please provide a list of partners or stakeholders who may be beneficiaries of </w:t>
      </w:r>
      <w:r w:rsidR="00DC6405"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>re</w:t>
      </w:r>
      <w:r w:rsidR="00776279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>allocation</w:t>
      </w:r>
      <w:r w:rsidR="00C90730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>s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 xml:space="preserve"> (first 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u w:val="single"/>
          <w:lang w:val="en-US"/>
        </w:rPr>
        <w:t>and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 xml:space="preserve"> second tier) 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u w:val="single"/>
          <w:lang w:val="en-US"/>
        </w:rPr>
        <w:t>from the first €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 xml:space="preserve"> and indicate for each the amount of the </w:t>
      </w:r>
      <w:r w:rsidR="00DC6405"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>re</w:t>
      </w:r>
      <w:r w:rsidR="00776279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>allocations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 xml:space="preserve"> planned under the project. Please attach the 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u w:val="single"/>
          <w:lang w:val="en-US"/>
        </w:rPr>
        <w:t>summary partner information sheet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 xml:space="preserve"> below for each partner.</w:t>
      </w:r>
    </w:p>
    <w:p w14:paraId="267F4032" w14:textId="77777777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caps/>
          <w:color w:val="000000" w:themeColor="text1"/>
          <w:sz w:val="28"/>
          <w:szCs w:val="24"/>
          <w:lang w:val="en-US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2040"/>
        <w:gridCol w:w="2954"/>
      </w:tblGrid>
      <w:tr w:rsidR="007225AB" w:rsidRPr="00657C1C" w14:paraId="74DD07DF" w14:textId="77777777" w:rsidTr="00514611">
        <w:trPr>
          <w:trHeight w:val="1290"/>
        </w:trPr>
        <w:tc>
          <w:tcPr>
            <w:tcW w:w="4646" w:type="dxa"/>
            <w:shd w:val="clear" w:color="auto" w:fill="auto"/>
          </w:tcPr>
          <w:p w14:paraId="7ACE941B" w14:textId="77777777" w:rsidR="007225AB" w:rsidRPr="00657C1C" w:rsidRDefault="007225AB" w:rsidP="005005FC">
            <w:pPr>
              <w:spacing w:after="0" w:line="240" w:lineRule="auto"/>
              <w:ind w:left="-6946" w:right="-108" w:firstLine="6946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aps/>
                <w:color w:val="000000" w:themeColor="text1"/>
                <w:lang w:val="en-US"/>
              </w:rPr>
              <w:t>FULL name of CSO</w:t>
            </w:r>
          </w:p>
          <w:p w14:paraId="6214B6C2" w14:textId="415950D3" w:rsidR="007225AB" w:rsidRPr="00657C1C" w:rsidRDefault="007225AB" w:rsidP="005005FC">
            <w:pPr>
              <w:tabs>
                <w:tab w:val="left" w:pos="4003"/>
              </w:tabs>
              <w:spacing w:after="0" w:line="240" w:lineRule="auto"/>
              <w:ind w:left="-6946" w:right="175" w:firstLine="7122"/>
              <w:jc w:val="center"/>
              <w:rPr>
                <w:rFonts w:ascii="Century Gothic" w:eastAsia="Times New Roman" w:hAnsi="Century Gothic" w:cs="Mongolian Baiti"/>
                <w:b/>
                <w:i/>
                <w:caps/>
                <w:color w:val="000000" w:themeColor="text1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2E74B5" w:themeColor="accent1" w:themeShade="BF"/>
                <w:lang w:val="en-US"/>
              </w:rPr>
              <w:t>(SPELL</w:t>
            </w:r>
            <w:r w:rsidR="00C549B9"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2E74B5" w:themeColor="accent1" w:themeShade="BF"/>
                <w:lang w:val="en-US"/>
              </w:rPr>
              <w:t>ING</w:t>
            </w:r>
            <w:r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2E74B5" w:themeColor="accent1" w:themeShade="BF"/>
                <w:lang w:val="en-US"/>
              </w:rPr>
              <w:t xml:space="preserve"> OUT </w:t>
            </w:r>
            <w:r w:rsidR="00C549B9"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2E74B5" w:themeColor="accent1" w:themeShade="BF"/>
                <w:lang w:val="en-US"/>
              </w:rPr>
              <w:t>ANY</w:t>
            </w:r>
            <w:r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2E74B5" w:themeColor="accent1" w:themeShade="BF"/>
                <w:lang w:val="en-US"/>
              </w:rPr>
              <w:t xml:space="preserve"> ABBREVIATION)</w:t>
            </w:r>
          </w:p>
        </w:tc>
        <w:tc>
          <w:tcPr>
            <w:tcW w:w="2040" w:type="dxa"/>
            <w:shd w:val="clear" w:color="auto" w:fill="auto"/>
          </w:tcPr>
          <w:p w14:paraId="4FB4207E" w14:textId="77777777" w:rsidR="007225AB" w:rsidRPr="00657C1C" w:rsidRDefault="007225AB" w:rsidP="005005FC">
            <w:pPr>
              <w:spacing w:after="0" w:line="240" w:lineRule="auto"/>
              <w:ind w:left="176" w:right="34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aps/>
                <w:color w:val="000000" w:themeColor="text1"/>
                <w:lang w:val="en-US"/>
              </w:rPr>
              <w:t>ABBREVIATION</w:t>
            </w:r>
          </w:p>
          <w:p w14:paraId="4C4F70D1" w14:textId="77777777" w:rsidR="007225AB" w:rsidRPr="00657C1C" w:rsidRDefault="007225AB" w:rsidP="005005FC">
            <w:pPr>
              <w:spacing w:after="0" w:line="240" w:lineRule="auto"/>
              <w:ind w:left="176" w:right="34"/>
              <w:jc w:val="center"/>
              <w:rPr>
                <w:rFonts w:ascii="Century Gothic" w:eastAsia="Times New Roman" w:hAnsi="Century Gothic" w:cs="Mongolian Baiti"/>
                <w:b/>
                <w:i/>
                <w:caps/>
                <w:color w:val="2E74B5" w:themeColor="accent1" w:themeShade="BF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2E74B5" w:themeColor="accent1" w:themeShade="BF"/>
                <w:lang w:val="en-US"/>
              </w:rPr>
              <w:t>(ONLY IF USED)</w:t>
            </w:r>
          </w:p>
          <w:p w14:paraId="1EA7E31C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</w:rPr>
            </w:pPr>
          </w:p>
        </w:tc>
        <w:tc>
          <w:tcPr>
            <w:tcW w:w="2954" w:type="dxa"/>
            <w:shd w:val="clear" w:color="auto" w:fill="auto"/>
          </w:tcPr>
          <w:p w14:paraId="29C07334" w14:textId="77777777" w:rsidR="007225AB" w:rsidRPr="00657C1C" w:rsidRDefault="007225AB" w:rsidP="005005FC">
            <w:pPr>
              <w:spacing w:after="0" w:line="240" w:lineRule="auto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aps/>
                <w:color w:val="000000" w:themeColor="text1"/>
                <w:lang w:val="en-US"/>
              </w:rPr>
              <w:t xml:space="preserve">Planned amount </w:t>
            </w:r>
          </w:p>
          <w:p w14:paraId="5710570C" w14:textId="77777777" w:rsidR="007225AB" w:rsidRPr="00657C1C" w:rsidRDefault="007F6353" w:rsidP="005005FC">
            <w:pPr>
              <w:spacing w:after="0" w:line="240" w:lineRule="auto"/>
              <w:jc w:val="center"/>
              <w:rPr>
                <w:rFonts w:ascii="Century Gothic" w:eastAsia="Times New Roman" w:hAnsi="Century Gothic" w:cs="Mongolian Baiti"/>
                <w:b/>
                <w:i/>
                <w:caps/>
                <w:color w:val="8496B0" w:themeColor="text2" w:themeTint="99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8496B0" w:themeColor="text2" w:themeTint="99"/>
                <w:lang w:val="en-US"/>
              </w:rPr>
              <w:t xml:space="preserve"> </w:t>
            </w:r>
          </w:p>
          <w:p w14:paraId="28E85A4D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</w:rPr>
            </w:pPr>
          </w:p>
        </w:tc>
      </w:tr>
      <w:tr w:rsidR="007225AB" w:rsidRPr="00657C1C" w14:paraId="4DBD52E0" w14:textId="77777777" w:rsidTr="00514611">
        <w:tc>
          <w:tcPr>
            <w:tcW w:w="4646" w:type="dxa"/>
            <w:shd w:val="clear" w:color="auto" w:fill="auto"/>
          </w:tcPr>
          <w:p w14:paraId="5E83F64A" w14:textId="77777777" w:rsidR="007225AB" w:rsidRPr="00657C1C" w:rsidRDefault="007225AB" w:rsidP="005005FC">
            <w:pPr>
              <w:spacing w:after="0" w:line="240" w:lineRule="auto"/>
              <w:ind w:right="1022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078C4D87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2C86E2F3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0950E5B7" w14:textId="77777777" w:rsidTr="00514611">
        <w:tc>
          <w:tcPr>
            <w:tcW w:w="4646" w:type="dxa"/>
            <w:shd w:val="clear" w:color="auto" w:fill="auto"/>
          </w:tcPr>
          <w:p w14:paraId="732149F7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5F1F8CD4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586A83D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75F1E285" w14:textId="77777777" w:rsidTr="00514611">
        <w:tc>
          <w:tcPr>
            <w:tcW w:w="4646" w:type="dxa"/>
            <w:shd w:val="clear" w:color="auto" w:fill="auto"/>
          </w:tcPr>
          <w:p w14:paraId="7F8954B3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52835235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12F5ACC6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7F059C8C" w14:textId="77777777" w:rsidTr="00514611">
        <w:tc>
          <w:tcPr>
            <w:tcW w:w="4646" w:type="dxa"/>
            <w:shd w:val="clear" w:color="auto" w:fill="auto"/>
          </w:tcPr>
          <w:p w14:paraId="5B8C0A2A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266EE53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075C67C5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D885B8F" w14:textId="77777777" w:rsidTr="00514611">
        <w:tc>
          <w:tcPr>
            <w:tcW w:w="4646" w:type="dxa"/>
            <w:shd w:val="clear" w:color="auto" w:fill="auto"/>
          </w:tcPr>
          <w:p w14:paraId="1553989A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3121B9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28B9734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1B2F3DE" w14:textId="77777777" w:rsidTr="00514611">
        <w:tc>
          <w:tcPr>
            <w:tcW w:w="4646" w:type="dxa"/>
            <w:shd w:val="clear" w:color="auto" w:fill="auto"/>
          </w:tcPr>
          <w:p w14:paraId="232D64F4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1F869C9D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0A3300D0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4034C97" w14:textId="77777777" w:rsidTr="00514611">
        <w:tc>
          <w:tcPr>
            <w:tcW w:w="4646" w:type="dxa"/>
            <w:shd w:val="clear" w:color="auto" w:fill="auto"/>
          </w:tcPr>
          <w:p w14:paraId="2942705B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74DD0B54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5F087F2A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0E59941F" w14:textId="77777777" w:rsidTr="00514611">
        <w:tc>
          <w:tcPr>
            <w:tcW w:w="4646" w:type="dxa"/>
            <w:shd w:val="clear" w:color="auto" w:fill="auto"/>
          </w:tcPr>
          <w:p w14:paraId="6D9E30FE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68CA6EF1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390EF855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2ECD52ED" w14:textId="77777777" w:rsidTr="00514611">
        <w:tc>
          <w:tcPr>
            <w:tcW w:w="4646" w:type="dxa"/>
            <w:shd w:val="clear" w:color="auto" w:fill="auto"/>
          </w:tcPr>
          <w:p w14:paraId="1D94286E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57DFBC2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3D422D36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5D023BEA" w14:textId="77777777" w:rsidTr="00514611">
        <w:tc>
          <w:tcPr>
            <w:tcW w:w="4646" w:type="dxa"/>
            <w:shd w:val="clear" w:color="auto" w:fill="auto"/>
          </w:tcPr>
          <w:p w14:paraId="15F30D91" w14:textId="77777777" w:rsidR="007225AB" w:rsidRPr="00657C1C" w:rsidRDefault="007225AB" w:rsidP="005005FC">
            <w:pPr>
              <w:spacing w:after="0" w:line="240" w:lineRule="auto"/>
              <w:ind w:right="30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285C2162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71797ECC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2A7BF29" w14:textId="77777777" w:rsidTr="00514611">
        <w:tc>
          <w:tcPr>
            <w:tcW w:w="4646" w:type="dxa"/>
            <w:shd w:val="clear" w:color="auto" w:fill="auto"/>
          </w:tcPr>
          <w:p w14:paraId="39C157C0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9502F20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242CB851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394F995C" w14:textId="77777777" w:rsidTr="00514611">
        <w:tc>
          <w:tcPr>
            <w:tcW w:w="4646" w:type="dxa"/>
            <w:shd w:val="clear" w:color="auto" w:fill="auto"/>
          </w:tcPr>
          <w:p w14:paraId="585D6986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12A62D86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0C2D1A1E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32075D4" w14:textId="77777777" w:rsidTr="00514611">
        <w:tc>
          <w:tcPr>
            <w:tcW w:w="4646" w:type="dxa"/>
            <w:shd w:val="clear" w:color="auto" w:fill="auto"/>
          </w:tcPr>
          <w:p w14:paraId="3DBB3B8F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52E8AE52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437463AB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73DFF042" w14:textId="77777777" w:rsidTr="00514611">
        <w:tc>
          <w:tcPr>
            <w:tcW w:w="4646" w:type="dxa"/>
            <w:shd w:val="clear" w:color="auto" w:fill="auto"/>
          </w:tcPr>
          <w:p w14:paraId="6F5536A1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331DBEEB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1731FDBD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2F38791" w14:textId="77777777" w:rsidTr="00514611">
        <w:tc>
          <w:tcPr>
            <w:tcW w:w="4646" w:type="dxa"/>
            <w:shd w:val="clear" w:color="auto" w:fill="auto"/>
          </w:tcPr>
          <w:p w14:paraId="71110172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34715ACA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7BB4D244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50BD2B77" w14:textId="77777777" w:rsidTr="00514611">
        <w:tc>
          <w:tcPr>
            <w:tcW w:w="4646" w:type="dxa"/>
            <w:shd w:val="clear" w:color="auto" w:fill="auto"/>
          </w:tcPr>
          <w:p w14:paraId="33A4B219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50513C8D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578CD466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00DA842B" w14:textId="77777777" w:rsidTr="00514611">
        <w:tc>
          <w:tcPr>
            <w:tcW w:w="4646" w:type="dxa"/>
            <w:shd w:val="clear" w:color="auto" w:fill="auto"/>
          </w:tcPr>
          <w:p w14:paraId="043948FA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24B16302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44300271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5E490053" w14:textId="77777777" w:rsidTr="00514611">
        <w:tc>
          <w:tcPr>
            <w:tcW w:w="4646" w:type="dxa"/>
            <w:shd w:val="clear" w:color="auto" w:fill="auto"/>
          </w:tcPr>
          <w:p w14:paraId="5A0D144D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2D0AE0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5AB148F7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5674B510" w14:textId="77777777" w:rsidTr="00514611">
        <w:tc>
          <w:tcPr>
            <w:tcW w:w="4646" w:type="dxa"/>
            <w:shd w:val="clear" w:color="auto" w:fill="auto"/>
          </w:tcPr>
          <w:p w14:paraId="319E4CC4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20F3C22A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426C7942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4B059F65" w14:textId="77777777" w:rsidTr="00514611">
        <w:tc>
          <w:tcPr>
            <w:tcW w:w="4646" w:type="dxa"/>
            <w:shd w:val="clear" w:color="auto" w:fill="auto"/>
          </w:tcPr>
          <w:p w14:paraId="565309B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AA8A8B1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435C67C4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18DB7FCE" w14:textId="77777777" w:rsidTr="00514611">
        <w:tc>
          <w:tcPr>
            <w:tcW w:w="4646" w:type="dxa"/>
            <w:shd w:val="clear" w:color="auto" w:fill="auto"/>
          </w:tcPr>
          <w:p w14:paraId="31C0D3B0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D85D34A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22079B3F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55538FE0" w14:textId="77777777" w:rsidTr="00514611">
        <w:tc>
          <w:tcPr>
            <w:tcW w:w="4646" w:type="dxa"/>
            <w:shd w:val="clear" w:color="auto" w:fill="auto"/>
          </w:tcPr>
          <w:p w14:paraId="37C2B2FD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35973BE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59BA2613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3F6E35A" w14:textId="77777777" w:rsidTr="00514611">
        <w:tc>
          <w:tcPr>
            <w:tcW w:w="4646" w:type="dxa"/>
            <w:shd w:val="clear" w:color="auto" w:fill="auto"/>
          </w:tcPr>
          <w:p w14:paraId="01C37093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1C275F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5C347845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7C6CA55B" w14:textId="77777777" w:rsidTr="00514611">
        <w:tc>
          <w:tcPr>
            <w:tcW w:w="4646" w:type="dxa"/>
            <w:shd w:val="clear" w:color="auto" w:fill="auto"/>
          </w:tcPr>
          <w:p w14:paraId="117CF04E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011B9670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1A66FFB6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E3252DE" w14:textId="77777777" w:rsidTr="00514611">
        <w:tc>
          <w:tcPr>
            <w:tcW w:w="4646" w:type="dxa"/>
            <w:shd w:val="clear" w:color="auto" w:fill="auto"/>
          </w:tcPr>
          <w:p w14:paraId="6F10A142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6C0759AF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71088063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</w:tbl>
    <w:p w14:paraId="1BA20710" w14:textId="77777777" w:rsidR="007225AB" w:rsidRPr="00657C1C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FF"/>
        </w:rPr>
      </w:pPr>
    </w:p>
    <w:p w14:paraId="31F5A065" w14:textId="77777777" w:rsidR="007225AB" w:rsidRPr="00657C1C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</w:rPr>
      </w:pPr>
    </w:p>
    <w:p w14:paraId="37170348" w14:textId="77777777" w:rsidR="007225AB" w:rsidRPr="00657C1C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</w:rPr>
      </w:pPr>
    </w:p>
    <w:p w14:paraId="08E5AAAA" w14:textId="77777777" w:rsidR="007225AB" w:rsidRPr="00657C1C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</w:rPr>
      </w:pPr>
      <w:r w:rsidRPr="00657C1C">
        <w:rPr>
          <w:rFonts w:ascii="Century Gothic" w:eastAsia="Times New Roman" w:hAnsi="Century Gothic" w:cs="Mongolian Baiti"/>
          <w:b/>
          <w:bCs/>
          <w:caps/>
          <w:color w:val="000000" w:themeColor="text1"/>
          <w:lang w:val="en-US"/>
        </w:rPr>
        <w:t xml:space="preserve">date </w:t>
      </w:r>
    </w:p>
    <w:p w14:paraId="6DD0F680" w14:textId="77777777" w:rsidR="007225AB" w:rsidRPr="00657C1C" w:rsidRDefault="007225AB" w:rsidP="007225AB">
      <w:pPr>
        <w:rPr>
          <w:rFonts w:ascii="Century Gothic" w:eastAsia="Times New Roman" w:hAnsi="Century Gothic" w:cs="Mongolian Baiti"/>
          <w:sz w:val="24"/>
          <w:szCs w:val="24"/>
        </w:rPr>
      </w:pPr>
    </w:p>
    <w:p w14:paraId="048D75EE" w14:textId="77777777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</w:rPr>
      </w:pPr>
    </w:p>
    <w:p w14:paraId="41F1CE74" w14:textId="77777777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</w:rPr>
      </w:pPr>
    </w:p>
    <w:p w14:paraId="748A0B4F" w14:textId="77777777" w:rsidR="00211CAD" w:rsidRPr="00657C1C" w:rsidRDefault="00211CAD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</w:rPr>
      </w:pPr>
    </w:p>
    <w:p w14:paraId="6EE0C75D" w14:textId="099D9F05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</w:rPr>
      </w:pPr>
    </w:p>
    <w:p w14:paraId="7EEA4B0B" w14:textId="77777777" w:rsidR="00DC6405" w:rsidRPr="00657C1C" w:rsidRDefault="00DC6405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</w:rPr>
      </w:pPr>
    </w:p>
    <w:p w14:paraId="404D29C1" w14:textId="77777777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</w:rPr>
      </w:pPr>
    </w:p>
    <w:p w14:paraId="6B47AB66" w14:textId="1C938962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</w:pPr>
      <w:r w:rsidRPr="00657C1C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  <w:t xml:space="preserve">Summary sheet following the template below for each partner </w:t>
      </w:r>
      <w:proofErr w:type="gramStart"/>
      <w:r w:rsidRPr="00657C1C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  <w:t>with a</w:t>
      </w:r>
      <w:proofErr w:type="gramEnd"/>
      <w:r w:rsidRPr="00657C1C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  <w:t xml:space="preserve"> planned </w:t>
      </w:r>
      <w:r w:rsidR="00DC6405" w:rsidRPr="00657C1C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  <w:t>re</w:t>
      </w:r>
      <w:r w:rsidR="00776279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  <w:t>allocations</w:t>
      </w:r>
      <w:r w:rsidRPr="00657C1C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  <w:t>:</w:t>
      </w:r>
    </w:p>
    <w:p w14:paraId="3787638A" w14:textId="77777777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lang w:val="en-US"/>
        </w:rPr>
      </w:pPr>
    </w:p>
    <w:p w14:paraId="600265CB" w14:textId="77777777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lang w:val="en-US"/>
        </w:rPr>
      </w:pPr>
    </w:p>
    <w:tbl>
      <w:tblPr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868"/>
      </w:tblGrid>
      <w:tr w:rsidR="007225AB" w:rsidRPr="00340BF3" w14:paraId="287DFA56" w14:textId="77777777" w:rsidTr="00211CAD">
        <w:trPr>
          <w:trHeight w:val="459"/>
        </w:trPr>
        <w:tc>
          <w:tcPr>
            <w:tcW w:w="3898" w:type="dxa"/>
          </w:tcPr>
          <w:p w14:paraId="57081395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Full name of partner organization:</w:t>
            </w:r>
          </w:p>
        </w:tc>
        <w:tc>
          <w:tcPr>
            <w:tcW w:w="5868" w:type="dxa"/>
            <w:vAlign w:val="center"/>
          </w:tcPr>
          <w:p w14:paraId="6BE4181D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000000"/>
                <w:lang w:val="en-US"/>
              </w:rPr>
            </w:pPr>
          </w:p>
        </w:tc>
      </w:tr>
      <w:tr w:rsidR="007225AB" w:rsidRPr="00340BF3" w14:paraId="6B5C8AA9" w14:textId="77777777" w:rsidTr="00211CAD">
        <w:trPr>
          <w:trHeight w:val="289"/>
        </w:trPr>
        <w:tc>
          <w:tcPr>
            <w:tcW w:w="3898" w:type="dxa"/>
          </w:tcPr>
          <w:p w14:paraId="03F97B01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Abbreviation:</w:t>
            </w:r>
          </w:p>
        </w:tc>
        <w:tc>
          <w:tcPr>
            <w:tcW w:w="5868" w:type="dxa"/>
            <w:vAlign w:val="center"/>
          </w:tcPr>
          <w:p w14:paraId="14F08CF7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>if commonly used to refer to the organization, otherwise “None”</w:t>
            </w:r>
            <w:r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olor w:val="2E74B5" w:themeColor="accent1" w:themeShade="BF"/>
                <w:lang w:val="en-US"/>
              </w:rPr>
              <w:t> </w:t>
            </w:r>
          </w:p>
        </w:tc>
      </w:tr>
      <w:tr w:rsidR="007225AB" w:rsidRPr="00657C1C" w14:paraId="1AB0CC86" w14:textId="77777777" w:rsidTr="00211CAD">
        <w:trPr>
          <w:trHeight w:val="174"/>
        </w:trPr>
        <w:tc>
          <w:tcPr>
            <w:tcW w:w="3898" w:type="dxa"/>
            <w:vAlign w:val="bottom"/>
          </w:tcPr>
          <w:p w14:paraId="584078AB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Date founded:</w:t>
            </w:r>
          </w:p>
        </w:tc>
        <w:tc>
          <w:tcPr>
            <w:tcW w:w="5868" w:type="dxa"/>
            <w:vAlign w:val="center"/>
          </w:tcPr>
          <w:p w14:paraId="3C621AF4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</w:rPr>
            </w:pPr>
          </w:p>
        </w:tc>
      </w:tr>
      <w:tr w:rsidR="007225AB" w:rsidRPr="00340BF3" w14:paraId="46C3E6D0" w14:textId="77777777" w:rsidTr="00211CAD">
        <w:trPr>
          <w:trHeight w:val="174"/>
        </w:trPr>
        <w:tc>
          <w:tcPr>
            <w:tcW w:w="3898" w:type="dxa"/>
            <w:vAlign w:val="bottom"/>
          </w:tcPr>
          <w:p w14:paraId="0BA2E7E8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Legal form of partner organization:</w:t>
            </w:r>
          </w:p>
        </w:tc>
        <w:tc>
          <w:tcPr>
            <w:tcW w:w="5868" w:type="dxa"/>
            <w:vAlign w:val="center"/>
          </w:tcPr>
          <w:p w14:paraId="03A75DBE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n-US"/>
              </w:rPr>
            </w:pPr>
          </w:p>
        </w:tc>
      </w:tr>
      <w:tr w:rsidR="007225AB" w:rsidRPr="00340BF3" w14:paraId="21DF9F5C" w14:textId="77777777" w:rsidTr="00211CAD">
        <w:trPr>
          <w:trHeight w:val="459"/>
        </w:trPr>
        <w:tc>
          <w:tcPr>
            <w:tcW w:w="3898" w:type="dxa"/>
            <w:vAlign w:val="bottom"/>
          </w:tcPr>
          <w:p w14:paraId="647A9A85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lang w:val="en-US"/>
              </w:rPr>
              <w:t>Location of partner organization’s registered headquarters:</w:t>
            </w:r>
          </w:p>
        </w:tc>
        <w:tc>
          <w:tcPr>
            <w:tcW w:w="5868" w:type="dxa"/>
            <w:vAlign w:val="center"/>
          </w:tcPr>
          <w:p w14:paraId="4E86BBCE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n-US"/>
              </w:rPr>
            </w:pPr>
          </w:p>
        </w:tc>
      </w:tr>
      <w:tr w:rsidR="007225AB" w:rsidRPr="00340BF3" w14:paraId="68C56BFA" w14:textId="77777777" w:rsidTr="00211CAD">
        <w:trPr>
          <w:trHeight w:val="189"/>
        </w:trPr>
        <w:tc>
          <w:tcPr>
            <w:tcW w:w="3898" w:type="dxa"/>
          </w:tcPr>
          <w:p w14:paraId="1AF157E1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lang w:val="en-US"/>
              </w:rPr>
              <w:t>Annual budget (last financial year):</w:t>
            </w:r>
          </w:p>
          <w:p w14:paraId="37C502D8" w14:textId="77777777" w:rsidR="00514611" w:rsidRPr="00657C1C" w:rsidRDefault="00514611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val="en-US"/>
              </w:rPr>
            </w:pPr>
          </w:p>
        </w:tc>
        <w:tc>
          <w:tcPr>
            <w:tcW w:w="5868" w:type="dxa"/>
            <w:vAlign w:val="center"/>
          </w:tcPr>
          <w:p w14:paraId="1C0AE379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n-US"/>
              </w:rPr>
            </w:pPr>
          </w:p>
        </w:tc>
      </w:tr>
      <w:tr w:rsidR="007225AB" w:rsidRPr="00340BF3" w14:paraId="1F104C69" w14:textId="77777777" w:rsidTr="00514611">
        <w:trPr>
          <w:trHeight w:val="1451"/>
        </w:trPr>
        <w:tc>
          <w:tcPr>
            <w:tcW w:w="3898" w:type="dxa"/>
            <w:vAlign w:val="bottom"/>
          </w:tcPr>
          <w:p w14:paraId="78CC398C" w14:textId="26CDFCA6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sz w:val="20"/>
                <w:szCs w:val="2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lang w:val="en-US"/>
              </w:rPr>
              <w:t xml:space="preserve">Organization registered or whose operating address is located in a red zone city (see MEAE mapping </w:t>
            </w:r>
            <w:r w:rsidR="00340BF3">
              <w:fldChar w:fldCharType="begin"/>
            </w:r>
            <w:r w:rsidR="00340BF3" w:rsidRPr="00340BF3">
              <w:rPr>
                <w:lang w:val="en-US"/>
              </w:rPr>
              <w:instrText xml:space="preserve"> HYPERLINK "https://www.gouvernement.fr/info-coronavirus/carte-et-donnees" \l "vue_d_ensemble" </w:instrText>
            </w:r>
            <w:r w:rsidR="00340BF3">
              <w:fldChar w:fldCharType="separate"/>
            </w:r>
            <w:r w:rsidRPr="00657C1C">
              <w:rPr>
                <w:rStyle w:val="Lienhypertexte"/>
                <w:rFonts w:ascii="Century Gothic" w:eastAsia="Times New Roman" w:hAnsi="Century Gothic" w:cs="Mongolian Baiti"/>
                <w:i/>
                <w:iCs/>
                <w:sz w:val="20"/>
                <w:szCs w:val="20"/>
                <w:lang w:val="en-US"/>
              </w:rPr>
              <w:t>https://www.gouvernement.fr/info-coronavirus/carte-et-donnees#vue_d_ensemble</w:t>
            </w:r>
            <w:r w:rsidR="00340BF3">
              <w:rPr>
                <w:rStyle w:val="Lienhypertexte"/>
                <w:rFonts w:ascii="Century Gothic" w:eastAsia="Times New Roman" w:hAnsi="Century Gothic" w:cs="Mongolian Baiti"/>
                <w:i/>
                <w:iCs/>
                <w:sz w:val="20"/>
                <w:szCs w:val="20"/>
                <w:lang w:val="en-US"/>
              </w:rPr>
              <w:fldChar w:fldCharType="end"/>
            </w:r>
            <w:r w:rsidR="00C549B9" w:rsidRPr="00657C1C">
              <w:rPr>
                <w:rStyle w:val="Lienhypertexte"/>
                <w:rFonts w:ascii="Century Gothic" w:eastAsia="Times New Roman" w:hAnsi="Century Gothic" w:cs="Mongolian Baiti"/>
                <w:b/>
                <w:bCs/>
                <w:color w:val="auto"/>
                <w:sz w:val="20"/>
                <w:szCs w:val="20"/>
                <w:u w:val="none"/>
                <w:lang w:val="en-US"/>
              </w:rPr>
              <w:t>)</w:t>
            </w:r>
          </w:p>
          <w:p w14:paraId="4DC8A6FF" w14:textId="77777777" w:rsidR="00514611" w:rsidRPr="00657C1C" w:rsidRDefault="00514611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val="en-US"/>
              </w:rPr>
            </w:pPr>
          </w:p>
        </w:tc>
        <w:tc>
          <w:tcPr>
            <w:tcW w:w="5868" w:type="dxa"/>
            <w:vAlign w:val="center"/>
          </w:tcPr>
          <w:p w14:paraId="25BB5749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n-US"/>
              </w:rPr>
            </w:pPr>
          </w:p>
        </w:tc>
      </w:tr>
      <w:tr w:rsidR="007225AB" w:rsidRPr="00340BF3" w14:paraId="513EC2E0" w14:textId="77777777" w:rsidTr="00211CAD">
        <w:trPr>
          <w:trHeight w:val="265"/>
        </w:trPr>
        <w:tc>
          <w:tcPr>
            <w:tcW w:w="3898" w:type="dxa"/>
            <w:vAlign w:val="bottom"/>
          </w:tcPr>
          <w:p w14:paraId="4F501729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lang w:val="en-US"/>
              </w:rPr>
              <w:t>Social objectives of the partner organization:</w:t>
            </w:r>
          </w:p>
        </w:tc>
        <w:tc>
          <w:tcPr>
            <w:tcW w:w="5868" w:type="dxa"/>
            <w:vAlign w:val="center"/>
          </w:tcPr>
          <w:p w14:paraId="4E955084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>refer to the organization’s articles of association</w:t>
            </w:r>
          </w:p>
        </w:tc>
      </w:tr>
      <w:tr w:rsidR="007225AB" w:rsidRPr="00340BF3" w14:paraId="6595BADE" w14:textId="77777777" w:rsidTr="00211CAD">
        <w:trPr>
          <w:trHeight w:val="250"/>
        </w:trPr>
        <w:tc>
          <w:tcPr>
            <w:tcW w:w="3898" w:type="dxa"/>
            <w:vAlign w:val="bottom"/>
          </w:tcPr>
          <w:p w14:paraId="6FC6ECEE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Areas of intervention of partner organization:</w:t>
            </w:r>
          </w:p>
        </w:tc>
        <w:tc>
          <w:tcPr>
            <w:tcW w:w="5868" w:type="dxa"/>
            <w:vAlign w:val="center"/>
          </w:tcPr>
          <w:p w14:paraId="3D7C5355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n-US"/>
              </w:rPr>
            </w:pPr>
          </w:p>
        </w:tc>
      </w:tr>
      <w:tr w:rsidR="007225AB" w:rsidRPr="00340BF3" w14:paraId="4FA5C87D" w14:textId="77777777" w:rsidTr="00211CAD">
        <w:trPr>
          <w:trHeight w:val="268"/>
        </w:trPr>
        <w:tc>
          <w:tcPr>
            <w:tcW w:w="3898" w:type="dxa"/>
            <w:vAlign w:val="bottom"/>
          </w:tcPr>
          <w:p w14:paraId="3C2ED26E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Countries and regions of intervention of partner organization:</w:t>
            </w:r>
          </w:p>
        </w:tc>
        <w:tc>
          <w:tcPr>
            <w:tcW w:w="5868" w:type="dxa"/>
            <w:vAlign w:val="center"/>
          </w:tcPr>
          <w:p w14:paraId="6B4BA27F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n-US"/>
              </w:rPr>
            </w:pPr>
          </w:p>
        </w:tc>
      </w:tr>
      <w:tr w:rsidR="007225AB" w:rsidRPr="00340BF3" w14:paraId="09A85D21" w14:textId="77777777" w:rsidTr="00211CAD">
        <w:trPr>
          <w:trHeight w:val="285"/>
        </w:trPr>
        <w:tc>
          <w:tcPr>
            <w:tcW w:w="3898" w:type="dxa"/>
            <w:vAlign w:val="bottom"/>
          </w:tcPr>
          <w:p w14:paraId="2609420C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Group(s) targeted by the partner organization:</w:t>
            </w:r>
          </w:p>
        </w:tc>
        <w:tc>
          <w:tcPr>
            <w:tcW w:w="5868" w:type="dxa"/>
            <w:vAlign w:val="center"/>
          </w:tcPr>
          <w:p w14:paraId="4C3789A5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n-US"/>
              </w:rPr>
            </w:pPr>
          </w:p>
        </w:tc>
      </w:tr>
      <w:tr w:rsidR="007225AB" w:rsidRPr="00340BF3" w14:paraId="57F56344" w14:textId="77777777" w:rsidTr="00211CAD">
        <w:trPr>
          <w:trHeight w:val="290"/>
        </w:trPr>
        <w:tc>
          <w:tcPr>
            <w:tcW w:w="389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B097AD4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Number of members on its Board and list of Executive Committee members: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B9E790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>list of Executive Committee members mandatory</w:t>
            </w:r>
          </w:p>
        </w:tc>
      </w:tr>
      <w:tr w:rsidR="007225AB" w:rsidRPr="00657C1C" w14:paraId="05B25B6E" w14:textId="77777777" w:rsidTr="00211CAD">
        <w:trPr>
          <w:trHeight w:val="290"/>
        </w:trPr>
        <w:tc>
          <w:tcPr>
            <w:tcW w:w="3898" w:type="dxa"/>
            <w:vAlign w:val="bottom"/>
          </w:tcPr>
          <w:p w14:paraId="7BEE0D61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Background and nature of the cooperation with the partner:</w:t>
            </w:r>
          </w:p>
        </w:tc>
        <w:tc>
          <w:tcPr>
            <w:tcW w:w="5868" w:type="dxa"/>
            <w:vAlign w:val="center"/>
          </w:tcPr>
          <w:p w14:paraId="76842EBB" w14:textId="77777777" w:rsidR="007225AB" w:rsidRPr="00657C1C" w:rsidRDefault="00211CAD" w:rsidP="005005FC">
            <w:pPr>
              <w:spacing w:after="0" w:line="240" w:lineRule="auto"/>
              <w:jc w:val="both"/>
              <w:rPr>
                <w:rFonts w:ascii="Century Gothic" w:eastAsia="Times New Roman" w:hAnsi="Century Gothic" w:cs="Mongolian Baiti"/>
                <w:i/>
                <w:color w:val="2E74B5" w:themeColor="accent1" w:themeShade="BF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 xml:space="preserve">Institutional relationship: </w:t>
            </w:r>
          </w:p>
          <w:p w14:paraId="4801BCBC" w14:textId="77777777" w:rsidR="007225AB" w:rsidRPr="00657C1C" w:rsidRDefault="00211CAD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>Contractual relationship:</w:t>
            </w:r>
          </w:p>
        </w:tc>
      </w:tr>
      <w:tr w:rsidR="007225AB" w:rsidRPr="00340BF3" w14:paraId="32A4076E" w14:textId="77777777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6A4A5A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Role and involvement in implementation of proposed project: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B32BCC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>How and to what extent is this partner involved in the project?</w:t>
            </w:r>
          </w:p>
        </w:tc>
      </w:tr>
      <w:tr w:rsidR="007225AB" w:rsidRPr="00657C1C" w14:paraId="4B3590D1" w14:textId="77777777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BDC407" w14:textId="586589DE" w:rsidR="007225AB" w:rsidRPr="00657C1C" w:rsidRDefault="007225AB" w:rsidP="00776279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</w:pPr>
            <w:proofErr w:type="gramStart"/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 xml:space="preserve">Planned </w:t>
            </w:r>
            <w:r w:rsidR="00DC6405"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re</w:t>
            </w:r>
            <w:r w:rsidR="00776279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allocations</w:t>
            </w:r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 xml:space="preserve"> for this project?</w:t>
            </w:r>
            <w:proofErr w:type="gramEnd"/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161BCE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color w:val="2E74B5" w:themeColor="accent1" w:themeShade="BF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>In €</w:t>
            </w:r>
          </w:p>
        </w:tc>
      </w:tr>
      <w:tr w:rsidR="007225AB" w:rsidRPr="00340BF3" w14:paraId="222D42B8" w14:textId="77777777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0179BD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Nature and location of activities to be carried out as part of the project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A8435F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lang w:val="en-US"/>
              </w:rPr>
            </w:pPr>
          </w:p>
        </w:tc>
      </w:tr>
      <w:tr w:rsidR="007225AB" w:rsidRPr="00340BF3" w14:paraId="1F9C736F" w14:textId="77777777" w:rsidTr="00211CAD">
        <w:trPr>
          <w:trHeight w:val="699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D6550F4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 xml:space="preserve">Project implemented entirely or partially in a red </w:t>
            </w:r>
            <w:proofErr w:type="gramStart"/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zone?</w:t>
            </w:r>
            <w:proofErr w:type="gramEnd"/>
          </w:p>
          <w:p w14:paraId="72DF7EBF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snapToGrid w:val="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Specify any red zones involved.</w:t>
            </w:r>
          </w:p>
          <w:p w14:paraId="030E6AFD" w14:textId="77777777" w:rsidR="00C973F7" w:rsidRPr="00657C1C" w:rsidRDefault="00340BF3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</w:pPr>
            <w:hyperlink r:id="rId4" w:anchor="vue_d_ensemble" w:history="1">
              <w:r w:rsidR="00F95D66" w:rsidRPr="00657C1C">
                <w:rPr>
                  <w:rStyle w:val="Lienhypertexte"/>
                  <w:rFonts w:ascii="Century Gothic" w:eastAsia="Times New Roman" w:hAnsi="Century Gothic" w:cs="Mongolian Baiti"/>
                  <w:i/>
                  <w:iCs/>
                  <w:sz w:val="20"/>
                  <w:szCs w:val="20"/>
                  <w:lang w:val="en-US"/>
                </w:rPr>
                <w:t>https://www.gouvernement.fr/info-coronavirus/carte-et-donnees#vue_d_ensemble</w:t>
              </w:r>
            </w:hyperlink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2B1A4A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lang w:val="en-US"/>
              </w:rPr>
            </w:pPr>
          </w:p>
        </w:tc>
      </w:tr>
    </w:tbl>
    <w:p w14:paraId="50053F0B" w14:textId="77777777" w:rsidR="00B47C60" w:rsidRPr="00657C1C" w:rsidRDefault="00B47C60">
      <w:pPr>
        <w:rPr>
          <w:rFonts w:ascii="Century Gothic" w:hAnsi="Century Gothic"/>
          <w:lang w:val="en-US"/>
        </w:rPr>
      </w:pPr>
    </w:p>
    <w:sectPr w:rsidR="00B47C60" w:rsidRPr="00657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5AB"/>
    <w:rsid w:val="0007088C"/>
    <w:rsid w:val="00211CAD"/>
    <w:rsid w:val="00340BF3"/>
    <w:rsid w:val="00514611"/>
    <w:rsid w:val="00657C1C"/>
    <w:rsid w:val="007225AB"/>
    <w:rsid w:val="00776279"/>
    <w:rsid w:val="007F6353"/>
    <w:rsid w:val="00895040"/>
    <w:rsid w:val="00B47C60"/>
    <w:rsid w:val="00C549B9"/>
    <w:rsid w:val="00C90730"/>
    <w:rsid w:val="00C973F7"/>
    <w:rsid w:val="00D81C62"/>
    <w:rsid w:val="00DC6405"/>
    <w:rsid w:val="00DE1B1F"/>
    <w:rsid w:val="00F9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8ADD"/>
  <w15:chartTrackingRefBased/>
  <w15:docId w15:val="{4961C758-9BD5-4E22-8A52-DDA53737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5A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146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uvernement.fr/info-coronavirus/carte-et-donnee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HUGUENIN Valérie</dc:creator>
  <cp:keywords/>
  <dc:description/>
  <cp:lastModifiedBy>PINTADO Na'akin</cp:lastModifiedBy>
  <cp:revision>9</cp:revision>
  <dcterms:created xsi:type="dcterms:W3CDTF">2022-12-09T10:19:00Z</dcterms:created>
  <dcterms:modified xsi:type="dcterms:W3CDTF">2024-03-18T15:57:00Z</dcterms:modified>
</cp:coreProperties>
</file>